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6250E2" w:rsidRPr="008B13BD" w:rsidRDefault="008B13BD">
      <w:pPr>
        <w:shd w:val="clear" w:color="auto" w:fill="FFFFFF"/>
        <w:spacing w:before="240" w:after="240" w:line="240" w:lineRule="auto"/>
        <w:rPr>
          <w:rFonts w:ascii="Times New Roman" w:eastAsia="Times New Roman" w:hAnsi="Times New Roman" w:cs="Times New Roman"/>
          <w:b/>
          <w:sz w:val="28"/>
          <w:szCs w:val="28"/>
          <w:u w:val="single"/>
        </w:rPr>
      </w:pPr>
      <w:r w:rsidRPr="008B13BD">
        <w:rPr>
          <w:rFonts w:ascii="Times New Roman" w:eastAsia="Times New Roman" w:hAnsi="Times New Roman" w:cs="Times New Roman"/>
          <w:b/>
          <w:sz w:val="28"/>
          <w:szCs w:val="28"/>
          <w:u w:val="single"/>
        </w:rPr>
        <w:t>Subject: Progressive Disciplinary Actions</w:t>
      </w:r>
    </w:p>
    <w:p w14:paraId="3D3A9735" w14:textId="53C80E5C" w:rsidR="008B13BD" w:rsidRPr="008B13BD" w:rsidRDefault="008B13BD" w:rsidP="008B13BD">
      <w:pPr>
        <w:widowControl w:val="0"/>
        <w:shd w:val="clear" w:color="auto" w:fill="FFFFFF"/>
        <w:tabs>
          <w:tab w:val="left" w:pos="5190"/>
        </w:tabs>
        <w:spacing w:after="0" w:line="240" w:lineRule="auto"/>
        <w:rPr>
          <w:rFonts w:ascii="Times New Roman" w:eastAsia="Times New Roman" w:hAnsi="Times New Roman" w:cs="Times New Roman"/>
          <w:b/>
          <w:sz w:val="24"/>
          <w:szCs w:val="24"/>
        </w:rPr>
      </w:pPr>
      <w:r w:rsidRPr="008B13BD">
        <w:rPr>
          <w:rFonts w:ascii="Times New Roman" w:eastAsia="Times New Roman" w:hAnsi="Times New Roman" w:cs="Times New Roman"/>
          <w:b/>
          <w:sz w:val="24"/>
          <w:szCs w:val="24"/>
        </w:rPr>
        <w:t>Date Effective:</w:t>
      </w:r>
    </w:p>
    <w:p w14:paraId="0BC798E9" w14:textId="77777777" w:rsidR="008B13BD" w:rsidRPr="008B13BD" w:rsidRDefault="008B13BD" w:rsidP="008B13BD">
      <w:pPr>
        <w:widowControl w:val="0"/>
        <w:shd w:val="clear" w:color="auto" w:fill="FFFFFF"/>
        <w:tabs>
          <w:tab w:val="left" w:pos="5190"/>
        </w:tabs>
        <w:spacing w:after="0" w:line="240" w:lineRule="auto"/>
        <w:ind w:right="-1350"/>
        <w:rPr>
          <w:rFonts w:ascii="Times New Roman" w:eastAsia="Times New Roman" w:hAnsi="Times New Roman" w:cs="Times New Roman"/>
          <w:b/>
          <w:sz w:val="24"/>
          <w:szCs w:val="24"/>
        </w:rPr>
      </w:pPr>
      <w:r w:rsidRPr="008B13BD">
        <w:rPr>
          <w:rFonts w:ascii="Times New Roman" w:eastAsia="Times New Roman" w:hAnsi="Times New Roman" w:cs="Times New Roman"/>
          <w:b/>
          <w:sz w:val="24"/>
          <w:szCs w:val="24"/>
        </w:rPr>
        <w:t>Date Reviewed:______________________</w:t>
      </w:r>
      <w:r w:rsidRPr="008B13BD">
        <w:rPr>
          <w:rFonts w:ascii="Times New Roman" w:eastAsia="Times New Roman" w:hAnsi="Times New Roman" w:cs="Times New Roman"/>
          <w:b/>
          <w:sz w:val="24"/>
          <w:szCs w:val="24"/>
        </w:rPr>
        <w:tab/>
        <w:t>Reviewed By:________________________</w:t>
      </w:r>
    </w:p>
    <w:p w14:paraId="0341CF28" w14:textId="77777777" w:rsidR="008B13BD" w:rsidRPr="008B13BD" w:rsidRDefault="008B13BD" w:rsidP="008B13BD">
      <w:pPr>
        <w:widowControl w:val="0"/>
        <w:shd w:val="clear" w:color="auto" w:fill="FFFFFF"/>
        <w:tabs>
          <w:tab w:val="left" w:pos="5190"/>
        </w:tabs>
        <w:spacing w:after="0" w:line="240" w:lineRule="auto"/>
        <w:ind w:right="-1260"/>
        <w:rPr>
          <w:rFonts w:ascii="Times New Roman" w:eastAsia="Times New Roman" w:hAnsi="Times New Roman" w:cs="Times New Roman"/>
          <w:b/>
          <w:sz w:val="24"/>
          <w:szCs w:val="24"/>
        </w:rPr>
      </w:pPr>
      <w:r w:rsidRPr="008B13BD">
        <w:rPr>
          <w:rFonts w:ascii="Times New Roman" w:eastAsia="Times New Roman" w:hAnsi="Times New Roman" w:cs="Times New Roman"/>
          <w:b/>
          <w:sz w:val="24"/>
          <w:szCs w:val="24"/>
        </w:rPr>
        <w:t>Date Reviewed:______________________</w:t>
      </w:r>
      <w:r w:rsidRPr="008B13BD">
        <w:rPr>
          <w:rFonts w:ascii="Times New Roman" w:eastAsia="Times New Roman" w:hAnsi="Times New Roman" w:cs="Times New Roman"/>
          <w:b/>
          <w:sz w:val="24"/>
          <w:szCs w:val="24"/>
        </w:rPr>
        <w:tab/>
        <w:t>Reviewed By:________________________</w:t>
      </w:r>
    </w:p>
    <w:p w14:paraId="0EB4E0F7" w14:textId="77777777" w:rsidR="008B13BD" w:rsidRPr="008B13BD" w:rsidRDefault="008B13BD" w:rsidP="008B13BD">
      <w:pPr>
        <w:widowControl w:val="0"/>
        <w:shd w:val="clear" w:color="auto" w:fill="FFFFFF"/>
        <w:tabs>
          <w:tab w:val="left" w:pos="5190"/>
        </w:tabs>
        <w:spacing w:after="0" w:line="240" w:lineRule="auto"/>
        <w:ind w:right="-1350"/>
        <w:rPr>
          <w:rFonts w:ascii="Times New Roman" w:eastAsia="Times New Roman" w:hAnsi="Times New Roman" w:cs="Times New Roman"/>
          <w:b/>
          <w:sz w:val="24"/>
          <w:szCs w:val="24"/>
        </w:rPr>
      </w:pPr>
      <w:r w:rsidRPr="008B13BD">
        <w:rPr>
          <w:rFonts w:ascii="Times New Roman" w:eastAsia="Times New Roman" w:hAnsi="Times New Roman" w:cs="Times New Roman"/>
          <w:b/>
          <w:sz w:val="24"/>
          <w:szCs w:val="24"/>
        </w:rPr>
        <w:t>Date Reviewed:______________________</w:t>
      </w:r>
      <w:r w:rsidRPr="008B13BD">
        <w:rPr>
          <w:rFonts w:ascii="Times New Roman" w:eastAsia="Times New Roman" w:hAnsi="Times New Roman" w:cs="Times New Roman"/>
          <w:b/>
          <w:sz w:val="24"/>
          <w:szCs w:val="24"/>
        </w:rPr>
        <w:tab/>
        <w:t>Reviewed By:________________________</w:t>
      </w:r>
    </w:p>
    <w:p w14:paraId="1038A37B" w14:textId="2D44A103" w:rsidR="008B13BD" w:rsidRDefault="008B13BD" w:rsidP="00A7652E">
      <w:pPr>
        <w:widowControl w:val="0"/>
        <w:shd w:val="clear" w:color="auto" w:fill="FFFFFF"/>
        <w:tabs>
          <w:tab w:val="left" w:pos="5190"/>
        </w:tabs>
        <w:spacing w:after="0" w:line="240" w:lineRule="auto"/>
        <w:ind w:left="100"/>
        <w:rPr>
          <w:rFonts w:ascii="Times New Roman" w:eastAsia="Times New Roman" w:hAnsi="Times New Roman" w:cs="Times New Roman"/>
          <w:b/>
          <w:sz w:val="24"/>
          <w:szCs w:val="24"/>
        </w:rPr>
      </w:pPr>
      <w:r w:rsidRPr="008B13BD">
        <w:rPr>
          <w:rFonts w:ascii="Times New Roman" w:eastAsia="Times New Roman" w:hAnsi="Times New Roman" w:cs="Times New Roman"/>
          <w:b/>
          <w:sz w:val="24"/>
          <w:szCs w:val="24"/>
        </w:rPr>
        <w:t>Approved By:___________________________________________________</w:t>
      </w:r>
      <w:r w:rsidR="00A7652E">
        <w:rPr>
          <w:rFonts w:ascii="Times New Roman" w:eastAsia="Times New Roman" w:hAnsi="Times New Roman" w:cs="Times New Roman"/>
          <w:b/>
          <w:sz w:val="24"/>
          <w:szCs w:val="24"/>
        </w:rPr>
        <w:t>_______</w:t>
      </w:r>
    </w:p>
    <w:p w14:paraId="384C97D7" w14:textId="609C5499" w:rsidR="00A7652E" w:rsidRPr="00A7652E" w:rsidRDefault="00A7652E" w:rsidP="00A7652E">
      <w:pPr>
        <w:widowControl w:val="0"/>
        <w:shd w:val="clear" w:color="auto" w:fill="FFFFFF"/>
        <w:tabs>
          <w:tab w:val="left" w:pos="5190"/>
        </w:tabs>
        <w:spacing w:after="0" w:line="240" w:lineRule="auto"/>
        <w:ind w:left="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Sarah Campbell, Executive Director</w:t>
      </w:r>
    </w:p>
    <w:p w14:paraId="67E4526A" w14:textId="77777777" w:rsidR="008B13BD" w:rsidRDefault="008B13BD">
      <w:pPr>
        <w:spacing w:after="0" w:line="240" w:lineRule="auto"/>
        <w:rPr>
          <w:rFonts w:ascii="Times New Roman" w:eastAsia="Times New Roman" w:hAnsi="Times New Roman" w:cs="Times New Roman"/>
          <w:b/>
          <w:sz w:val="24"/>
          <w:szCs w:val="24"/>
        </w:rPr>
      </w:pPr>
    </w:p>
    <w:p w14:paraId="00000009" w14:textId="77777777" w:rsidR="006250E2" w:rsidRDefault="008B13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Progressive discipline is the process of using increasingly severe steps or measures when an employee fails to correct a problem after being given a reasonable opportunity to do so. </w:t>
      </w:r>
    </w:p>
    <w:p w14:paraId="0000000A" w14:textId="77777777" w:rsidR="006250E2" w:rsidRDefault="008B13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Steps of progressive discipline are generally oral, written, suspension or demotion, and termination of employment.  Supervisors define workplace standards and behaviors and initiate disciplinary action.  For a disciplinary plan to be successful an employee must take ownership and respond proactively to correct an identified problem; attempts to minimize or redefine the problem may be viewed as part of the disciplinary issue to be addressed.</w:t>
      </w:r>
    </w:p>
    <w:p w14:paraId="0000000B" w14:textId="77777777" w:rsidR="006250E2" w:rsidRDefault="006250E2">
      <w:pPr>
        <w:spacing w:after="0" w:line="240" w:lineRule="auto"/>
        <w:rPr>
          <w:rFonts w:ascii="Times New Roman" w:eastAsia="Times New Roman" w:hAnsi="Times New Roman" w:cs="Times New Roman"/>
          <w:sz w:val="24"/>
          <w:szCs w:val="24"/>
        </w:rPr>
      </w:pPr>
    </w:p>
    <w:p w14:paraId="0000000C" w14:textId="77777777" w:rsidR="006250E2" w:rsidRDefault="008B13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Progressive Disciplinary plans when at the point of a formal written document are generally   time limited, reviewed regularly by supervisor and employee, and resolved within a reasonable time frame either through resolution of the identified problem(s) or by dismissal of the employee.  The Executive Director is to be informed of all disciplinary actions initiated by agency supervisors.</w:t>
      </w:r>
    </w:p>
    <w:p w14:paraId="0000000D" w14:textId="77777777" w:rsidR="006250E2" w:rsidRDefault="008B13BD">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Insubordination</w:t>
      </w:r>
    </w:p>
    <w:p w14:paraId="0000000E" w14:textId="77777777" w:rsidR="006250E2" w:rsidRDefault="006250E2">
      <w:pPr>
        <w:spacing w:after="0" w:line="240" w:lineRule="auto"/>
        <w:rPr>
          <w:rFonts w:ascii="Times New Roman" w:eastAsia="Times New Roman" w:hAnsi="Times New Roman" w:cs="Times New Roman"/>
          <w:sz w:val="24"/>
          <w:szCs w:val="24"/>
        </w:rPr>
      </w:pPr>
    </w:p>
    <w:p w14:paraId="0000000F" w14:textId="77777777" w:rsidR="006250E2" w:rsidRDefault="008B13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Insubordination in the workplace means willful refusal by an employee to follow a directive given by a supervisor.</w:t>
      </w:r>
    </w:p>
    <w:p w14:paraId="00000010" w14:textId="77777777" w:rsidR="006250E2" w:rsidRDefault="006250E2">
      <w:pPr>
        <w:spacing w:after="0" w:line="240" w:lineRule="auto"/>
        <w:rPr>
          <w:rFonts w:ascii="Times New Roman" w:eastAsia="Times New Roman" w:hAnsi="Times New Roman" w:cs="Times New Roman"/>
          <w:sz w:val="24"/>
          <w:szCs w:val="24"/>
        </w:rPr>
      </w:pPr>
    </w:p>
    <w:p w14:paraId="00000011" w14:textId="77777777" w:rsidR="006250E2" w:rsidRDefault="008B13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Indirect:</w:t>
      </w:r>
      <w:r>
        <w:rPr>
          <w:rFonts w:ascii="Times New Roman" w:eastAsia="Times New Roman" w:hAnsi="Times New Roman" w:cs="Times New Roman"/>
          <w:sz w:val="24"/>
          <w:szCs w:val="24"/>
        </w:rPr>
        <w:t xml:space="preserve">  Not completing assigned tasks or known responsibilities.  May or may not be willful.</w:t>
      </w:r>
    </w:p>
    <w:p w14:paraId="00000012" w14:textId="77777777" w:rsidR="006250E2" w:rsidRDefault="008B13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Direct:</w:t>
      </w:r>
      <w:r>
        <w:rPr>
          <w:rFonts w:ascii="Times New Roman" w:eastAsia="Times New Roman" w:hAnsi="Times New Roman" w:cs="Times New Roman"/>
          <w:sz w:val="24"/>
          <w:szCs w:val="24"/>
        </w:rPr>
        <w:t xml:space="preserve">  Willful refusal to carry out a directive from a supervisor.  Can take both active and passive (agree to disagree) forms.  </w:t>
      </w:r>
    </w:p>
    <w:p w14:paraId="00000013" w14:textId="77777777" w:rsidR="006250E2" w:rsidRDefault="006250E2">
      <w:pPr>
        <w:spacing w:after="0" w:line="240" w:lineRule="auto"/>
        <w:rPr>
          <w:rFonts w:ascii="Times New Roman" w:eastAsia="Times New Roman" w:hAnsi="Times New Roman" w:cs="Times New Roman"/>
          <w:sz w:val="24"/>
          <w:szCs w:val="24"/>
        </w:rPr>
      </w:pPr>
    </w:p>
    <w:p w14:paraId="00000014" w14:textId="77777777" w:rsidR="006250E2" w:rsidRDefault="008B13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Active and direct insubordination is the most serious and can result in immediate termination of employment.</w:t>
      </w:r>
    </w:p>
    <w:p w14:paraId="00000015" w14:textId="77777777" w:rsidR="006250E2" w:rsidRDefault="008B13BD">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“At Will” Employment</w:t>
      </w:r>
    </w:p>
    <w:p w14:paraId="00000016" w14:textId="77777777" w:rsidR="006250E2" w:rsidRDefault="006250E2">
      <w:pPr>
        <w:spacing w:after="0" w:line="240" w:lineRule="auto"/>
        <w:rPr>
          <w:rFonts w:ascii="Times New Roman" w:eastAsia="Times New Roman" w:hAnsi="Times New Roman" w:cs="Times New Roman"/>
          <w:sz w:val="24"/>
          <w:szCs w:val="24"/>
        </w:rPr>
      </w:pPr>
    </w:p>
    <w:p w14:paraId="00000017" w14:textId="77777777" w:rsidR="006250E2" w:rsidRDefault="008B13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Employment relationships are presumed to be “at-will” in all U.S. states except Montana.</w:t>
      </w:r>
    </w:p>
    <w:p w14:paraId="00000018" w14:textId="77777777" w:rsidR="006250E2" w:rsidRDefault="006250E2">
      <w:pPr>
        <w:spacing w:after="0" w:line="240" w:lineRule="auto"/>
        <w:rPr>
          <w:rFonts w:ascii="Times New Roman" w:eastAsia="Times New Roman" w:hAnsi="Times New Roman" w:cs="Times New Roman"/>
          <w:sz w:val="24"/>
          <w:szCs w:val="24"/>
        </w:rPr>
      </w:pPr>
    </w:p>
    <w:p w14:paraId="00000019" w14:textId="77777777" w:rsidR="006250E2" w:rsidRDefault="008B13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At-will employment means that an employer can terminate an employee at any time for any reason, except an illegal one, or for no reason without incurring legal liability.  Likewise, an employee is free to leave a job at any time for any or no reason with no adverse legal consequences.</w:t>
      </w:r>
    </w:p>
    <w:p w14:paraId="0000001A" w14:textId="77777777" w:rsidR="006250E2" w:rsidRDefault="008B13BD">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Terminations</w:t>
      </w:r>
    </w:p>
    <w:p w14:paraId="0000001B" w14:textId="77777777" w:rsidR="006250E2" w:rsidRDefault="006250E2">
      <w:pPr>
        <w:spacing w:after="0" w:line="240" w:lineRule="auto"/>
        <w:rPr>
          <w:rFonts w:ascii="Times New Roman" w:eastAsia="Times New Roman" w:hAnsi="Times New Roman" w:cs="Times New Roman"/>
          <w:b/>
          <w:sz w:val="24"/>
          <w:szCs w:val="24"/>
        </w:rPr>
      </w:pPr>
    </w:p>
    <w:p w14:paraId="0000001C" w14:textId="77777777" w:rsidR="006250E2" w:rsidRDefault="008B13BD">
      <w:pPr>
        <w:tabs>
          <w:tab w:val="left" w:pos="1080"/>
        </w:tabs>
        <w:spacing w:after="0" w:line="240" w:lineRule="auto"/>
        <w:ind w:left="360"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Termination shall include but is not limited to dismissal for poor work performance as part of a progressive disciplinary process.  Immediate termination may occur based on the severity of the performance problem and resulting risk to the agency or its clientele.  The relationship with students, interns or volunteers may be terminated at any time based on the needs of the agency. Employees may also be terminated for ethical violations, particularly those that relate specifically to the type of work, i.e., the field of substance use prevention and treatment.</w:t>
      </w:r>
    </w:p>
    <w:p w14:paraId="0000001D" w14:textId="77777777" w:rsidR="006250E2" w:rsidRDefault="006250E2">
      <w:pPr>
        <w:spacing w:after="0" w:line="240" w:lineRule="auto"/>
        <w:ind w:left="360"/>
        <w:rPr>
          <w:rFonts w:ascii="Times New Roman" w:eastAsia="Times New Roman" w:hAnsi="Times New Roman" w:cs="Times New Roman"/>
          <w:sz w:val="24"/>
          <w:szCs w:val="24"/>
        </w:rPr>
      </w:pPr>
    </w:p>
    <w:p w14:paraId="0000001E" w14:textId="77777777" w:rsidR="006250E2" w:rsidRDefault="008B13BD">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Reduction-In-Force</w:t>
      </w:r>
      <w:r>
        <w:rPr>
          <w:rFonts w:ascii="Times New Roman" w:eastAsia="Times New Roman" w:hAnsi="Times New Roman" w:cs="Times New Roman"/>
          <w:sz w:val="24"/>
          <w:szCs w:val="24"/>
        </w:rPr>
        <w:t>- Layoffs may occur as a result of budgetary limitations, reorganization and changes in agency programs. The determining criteria for laying off personnel will be based on the following criteria:</w:t>
      </w:r>
    </w:p>
    <w:p w14:paraId="0000001F" w14:textId="77777777" w:rsidR="006250E2" w:rsidRDefault="006250E2">
      <w:pPr>
        <w:spacing w:after="0" w:line="240" w:lineRule="auto"/>
        <w:rPr>
          <w:rFonts w:ascii="Times New Roman" w:eastAsia="Times New Roman" w:hAnsi="Times New Roman" w:cs="Times New Roman"/>
          <w:sz w:val="24"/>
          <w:szCs w:val="24"/>
        </w:rPr>
      </w:pPr>
    </w:p>
    <w:p w14:paraId="00000020" w14:textId="77777777" w:rsidR="006250E2" w:rsidRDefault="008B13BD">
      <w:pPr>
        <w:numPr>
          <w:ilvl w:val="7"/>
          <w:numId w:val="2"/>
        </w:numPr>
        <w:tabs>
          <w:tab w:val="left" w:pos="0"/>
        </w:tabs>
        <w:spacing w:after="0" w:line="240" w:lineRule="auto"/>
        <w:ind w:left="720"/>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To the greatest extent possible, job performance, seniority and qualifications shall be the determining factors involved in the realignment of personnel when a reduction in force is necessary. Job performance will be based on the employee evaluation system; seniority will be based upon experience with Sumter Behavioral Health Services and time in grade; qualification will be based upon ability to perform the job role involved in personnel realignment as indicated by experience, accumulated training and employee flexibility.</w:t>
      </w:r>
    </w:p>
    <w:p w14:paraId="00000021" w14:textId="77777777" w:rsidR="006250E2" w:rsidRDefault="006250E2">
      <w:pPr>
        <w:tabs>
          <w:tab w:val="left" w:pos="1440"/>
        </w:tabs>
        <w:spacing w:after="0" w:line="240" w:lineRule="auto"/>
        <w:rPr>
          <w:rFonts w:ascii="Times New Roman" w:eastAsia="Times New Roman" w:hAnsi="Times New Roman" w:cs="Times New Roman"/>
          <w:sz w:val="24"/>
          <w:szCs w:val="24"/>
        </w:rPr>
      </w:pPr>
    </w:p>
    <w:p w14:paraId="00000022" w14:textId="77777777" w:rsidR="006250E2" w:rsidRDefault="008B13BD">
      <w:pPr>
        <w:numPr>
          <w:ilvl w:val="7"/>
          <w:numId w:val="2"/>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final paycheck for a terminated employee shall be made at the next regular payday; termination pay will include pay for annual leave earned but not taken and any other pay to which the employee is entitled.</w:t>
      </w:r>
    </w:p>
    <w:p w14:paraId="00000023" w14:textId="77777777" w:rsidR="006250E2" w:rsidRDefault="006250E2">
      <w:pPr>
        <w:spacing w:after="0" w:line="240" w:lineRule="auto"/>
        <w:rPr>
          <w:rFonts w:ascii="Times New Roman" w:eastAsia="Times New Roman" w:hAnsi="Times New Roman" w:cs="Times New Roman"/>
          <w:sz w:val="24"/>
          <w:szCs w:val="24"/>
        </w:rPr>
      </w:pPr>
    </w:p>
    <w:p w14:paraId="00000024" w14:textId="77777777" w:rsidR="006250E2" w:rsidRDefault="008B13BD">
      <w:pPr>
        <w:numPr>
          <w:ilvl w:val="0"/>
          <w:numId w:val="2"/>
        </w:num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Resignations</w:t>
      </w:r>
      <w:r>
        <w:rPr>
          <w:rFonts w:ascii="Times New Roman" w:eastAsia="Times New Roman" w:hAnsi="Times New Roman" w:cs="Times New Roman"/>
          <w:sz w:val="24"/>
          <w:szCs w:val="24"/>
        </w:rPr>
        <w:t xml:space="preserve">-Agency employees are asked to leave four weeks’ notice at the time of resignation in order for the agency to plan appropriately for replacement and to ensure minimal disruption in client care. </w:t>
      </w:r>
    </w:p>
    <w:p w14:paraId="00000025" w14:textId="77777777" w:rsidR="006250E2" w:rsidRDefault="006250E2">
      <w:pPr>
        <w:spacing w:after="0" w:line="240" w:lineRule="auto"/>
        <w:rPr>
          <w:rFonts w:ascii="Times New Roman" w:eastAsia="Times New Roman" w:hAnsi="Times New Roman" w:cs="Times New Roman"/>
          <w:sz w:val="24"/>
          <w:szCs w:val="24"/>
        </w:rPr>
      </w:pPr>
    </w:p>
    <w:p w14:paraId="00000026" w14:textId="77777777" w:rsidR="006250E2" w:rsidRDefault="008B13BD">
      <w:pPr>
        <w:numPr>
          <w:ilvl w:val="0"/>
          <w:numId w:val="2"/>
        </w:num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Suspensions</w:t>
      </w:r>
      <w:r>
        <w:rPr>
          <w:rFonts w:ascii="Times New Roman" w:eastAsia="Times New Roman" w:hAnsi="Times New Roman" w:cs="Times New Roman"/>
          <w:sz w:val="24"/>
          <w:szCs w:val="24"/>
        </w:rPr>
        <w:t>-In the event that personal conduct offenses should occur of such seriousness as to endanger the safety of persons or property or to cause intolerable disruption essential to work, or to endanger the professionalism of SBHS due to a serious charge brought against an employee, there may arise the need to suspend the employee (with or without pay) while an investigation or other appropriate action is taken by the Executive Director. The suspension may be followed by dismissal or restoration to employment depending on the findings and decisions of the Executive Director.</w:t>
      </w:r>
    </w:p>
    <w:p w14:paraId="00000027" w14:textId="77777777" w:rsidR="006250E2" w:rsidRDefault="006250E2"/>
    <w:sectPr w:rsidR="006250E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5406C"/>
    <w:multiLevelType w:val="multilevel"/>
    <w:tmpl w:val="49E667E8"/>
    <w:lvl w:ilvl="0">
      <w:start w:val="1"/>
      <w:numFmt w:val="upperLetter"/>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 w15:restartNumberingAfterBreak="0">
    <w:nsid w:val="683B76B3"/>
    <w:multiLevelType w:val="multilevel"/>
    <w:tmpl w:val="213C6F2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a."/>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1840643">
    <w:abstractNumId w:val="0"/>
  </w:num>
  <w:num w:numId="2" w16cid:durableId="781537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0E2"/>
    <w:rsid w:val="006250E2"/>
    <w:rsid w:val="008B13BD"/>
    <w:rsid w:val="00A76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C3D67"/>
  <w15:docId w15:val="{D422A171-7428-4A10-904A-7A7E02EC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Alicia Nelson</cp:lastModifiedBy>
  <cp:revision>3</cp:revision>
  <dcterms:created xsi:type="dcterms:W3CDTF">2022-03-25T17:28:00Z</dcterms:created>
  <dcterms:modified xsi:type="dcterms:W3CDTF">2023-05-08T20:32:00Z</dcterms:modified>
</cp:coreProperties>
</file>